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333EE2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333EE2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333EE2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333EE2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333EE2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333EE2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41AAA7BB" w14:textId="77777777" w:rsidTr="00333EE2">
        <w:trPr>
          <w:trHeight w:val="18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D9C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40940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Pano de Limpeza Material 100% Algodão, Comprimento: 70 CM, Largura: 47 CM (Com Oscilação de 10% de Oscilação Nas Medidas), Características Adicionais: Alvejado, Cor: Branca, Tipo: Saco;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A451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3570460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318025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96B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15F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5C6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B3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0B471985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333EE2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333EE2">
      <w:pPr>
        <w:ind w:left="142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2D36442A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333EE2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3EE2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235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2026-07-31T19:04:00Z</dcterms:modified>
</cp:coreProperties>
</file>